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8"/>
      </w:tblGrid>
      <w:tr w:rsidR="00E25365" w14:paraId="0DE8E34E" w14:textId="77777777" w:rsidTr="003B6F12">
        <w:trPr>
          <w:tblCellSpacing w:w="0" w:type="dxa"/>
        </w:trPr>
        <w:tc>
          <w:tcPr>
            <w:tcW w:w="9921" w:type="dxa"/>
            <w:vAlign w:val="center"/>
          </w:tcPr>
          <w:tbl>
            <w:tblPr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3B6F12" w14:paraId="09A13C80" w14:textId="77777777" w:rsidTr="009962B6">
              <w:trPr>
                <w:cantSplit/>
                <w:trHeight w:val="1383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14DD4A" w14:textId="77777777" w:rsidR="007A6174" w:rsidRDefault="007A6174"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Læringsplan for et forløb / kursus</w:t>
                  </w:r>
                </w:p>
                <w:tbl>
                  <w:tblPr>
                    <w:tblW w:w="100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19"/>
                    <w:gridCol w:w="7446"/>
                  </w:tblGrid>
                  <w:tr w:rsidR="00E70ED3" w:rsidRPr="006066CF" w14:paraId="102D7475" w14:textId="77777777" w:rsidTr="00542C9F">
                    <w:trPr>
                      <w:cantSplit/>
                    </w:trPr>
                    <w:tc>
                      <w:tcPr>
                        <w:tcW w:w="2619" w:type="dxa"/>
                        <w:tcBorders>
                          <w:right w:val="single" w:sz="4" w:space="0" w:color="auto"/>
                        </w:tcBorders>
                        <w:shd w:val="clear" w:color="auto" w:fill="E6E6E6"/>
                      </w:tcPr>
                      <w:p w14:paraId="3C7A5FC9" w14:textId="77777777" w:rsidR="00E70ED3" w:rsidRPr="00082553" w:rsidRDefault="00E70ED3" w:rsidP="00082553">
                        <w:pPr>
                          <w:pStyle w:val="Overskrift9"/>
                          <w:spacing w:before="0" w:after="0"/>
                          <w:ind w:right="-108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Lærings</w:t>
                        </w:r>
                        <w:r w:rsidR="008A7CC8"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forløb</w:t>
                        </w:r>
                        <w:r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/</w:t>
                        </w:r>
                        <w:r w:rsidR="008A7CC8"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kursus</w:t>
                        </w:r>
                      </w:p>
                    </w:tc>
                    <w:tc>
                      <w:tcPr>
                        <w:tcW w:w="7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B97E42" w14:textId="77777777" w:rsidR="00E70ED3" w:rsidRPr="00082553" w:rsidRDefault="00E70ED3" w:rsidP="008A7CC8">
                        <w:pPr>
                          <w:pStyle w:val="Sidehoved"/>
                          <w:tabs>
                            <w:tab w:val="left" w:pos="7049"/>
                          </w:tabs>
                          <w:spacing w:before="60" w:after="60"/>
                          <w:ind w:left="122" w:right="47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Hvilke</w:t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t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lærings</w:t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forløb 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/ </w:t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kursus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er det?</w:t>
                        </w:r>
                      </w:p>
                    </w:tc>
                  </w:tr>
                  <w:tr w:rsidR="00E70ED3" w:rsidRPr="006066CF" w14:paraId="0332DD1E" w14:textId="77777777" w:rsidTr="00542C9F">
                    <w:trPr>
                      <w:cantSplit/>
                    </w:trPr>
                    <w:tc>
                      <w:tcPr>
                        <w:tcW w:w="2619" w:type="dxa"/>
                        <w:shd w:val="clear" w:color="auto" w:fill="E6E6E6"/>
                      </w:tcPr>
                      <w:p w14:paraId="3AD9751C" w14:textId="77777777" w:rsidR="00E70ED3" w:rsidRPr="00082553" w:rsidRDefault="00E70ED3" w:rsidP="00082553">
                        <w:pPr>
                          <w:ind w:left="-8" w:right="-108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Formål</w:t>
                        </w:r>
                      </w:p>
                    </w:tc>
                    <w:tc>
                      <w:tcPr>
                        <w:tcW w:w="7446" w:type="dxa"/>
                        <w:tcBorders>
                          <w:top w:val="single" w:sz="4" w:space="0" w:color="auto"/>
                        </w:tcBorders>
                      </w:tcPr>
                      <w:p w14:paraId="436E8D63" w14:textId="6A590370" w:rsidR="00E70ED3" w:rsidRPr="00082553" w:rsidRDefault="00E70ED3" w:rsidP="00D64E1C">
                        <w:pPr>
                          <w:spacing w:before="60" w:after="60"/>
                          <w:ind w:left="122" w:right="47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Hvad er det formål</w:t>
                        </w:r>
                        <w:r w:rsidR="00D64E1C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et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med forløbet</w:t>
                        </w:r>
                        <w:r w:rsidR="006B3B5B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</w:t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/</w:t>
                        </w:r>
                        <w:r w:rsidR="006B3B5B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</w:t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kurset?</w:t>
                        </w:r>
                      </w:p>
                    </w:tc>
                  </w:tr>
                  <w:tr w:rsidR="008A7CC8" w:rsidRPr="006066CF" w14:paraId="4B348176" w14:textId="77777777" w:rsidTr="00542C9F">
                    <w:trPr>
                      <w:cantSplit/>
                    </w:trPr>
                    <w:tc>
                      <w:tcPr>
                        <w:tcW w:w="2619" w:type="dxa"/>
                        <w:shd w:val="clear" w:color="auto" w:fill="E6E6E6"/>
                      </w:tcPr>
                      <w:p w14:paraId="51598CAF" w14:textId="77777777" w:rsidR="008A7CC8" w:rsidRPr="00082553" w:rsidRDefault="008A7CC8" w:rsidP="00082553">
                        <w:pPr>
                          <w:pStyle w:val="Overskrift9"/>
                          <w:spacing w:before="0" w:after="0"/>
                          <w:ind w:left="-8" w:right="-108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Mål</w:t>
                        </w:r>
                      </w:p>
                      <w:p w14:paraId="7376E5AC" w14:textId="77777777" w:rsidR="008A7CC8" w:rsidRPr="00082553" w:rsidRDefault="008A7CC8" w:rsidP="00082553">
                        <w:pPr>
                          <w:ind w:left="72" w:right="-108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355EEFF" w14:textId="77777777" w:rsidR="008A7CC8" w:rsidRPr="00082553" w:rsidRDefault="008A7CC8" w:rsidP="00082553">
                        <w:pPr>
                          <w:ind w:left="72" w:right="-108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02BE7BB1" w14:textId="77777777" w:rsidR="008A7CC8" w:rsidRPr="00082553" w:rsidRDefault="008A7CC8" w:rsidP="00082553">
                        <w:pPr>
                          <w:ind w:left="72" w:right="-108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446" w:type="dxa"/>
                        <w:tcBorders>
                          <w:top w:val="single" w:sz="4" w:space="0" w:color="auto"/>
                        </w:tcBorders>
                      </w:tcPr>
                      <w:p w14:paraId="609BDA9D" w14:textId="77777777" w:rsidR="008A7CC8" w:rsidRPr="00082553" w:rsidRDefault="008A7CC8" w:rsidP="008A7CC8">
                        <w:pPr>
                          <w:spacing w:before="60" w:after="60"/>
                          <w:ind w:left="122" w:right="131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Hvilke mål er der?</w:t>
                        </w:r>
                      </w:p>
                      <w:p w14:paraId="561EA469" w14:textId="77777777" w:rsidR="008A7CC8" w:rsidRPr="00082553" w:rsidRDefault="008A7CC8" w:rsidP="00B34D9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689"/>
                          </w:tabs>
                          <w:spacing w:before="60" w:after="60"/>
                          <w:ind w:left="366" w:right="131" w:hanging="244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Faglige mål (hvad skal deltageren kunne?)</w:t>
                        </w:r>
                      </w:p>
                      <w:p w14:paraId="709625C9" w14:textId="77777777" w:rsidR="008A7CC8" w:rsidRPr="00082553" w:rsidRDefault="00B34D9F" w:rsidP="00B34D9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689"/>
                          </w:tabs>
                          <w:spacing w:before="60" w:after="60"/>
                          <w:ind w:left="366" w:right="131" w:hanging="244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Evt. p</w:t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ersonlige mål</w:t>
                        </w:r>
                      </w:p>
                    </w:tc>
                  </w:tr>
                  <w:tr w:rsidR="008A7CC8" w:rsidRPr="006066CF" w14:paraId="14B7E0F3" w14:textId="77777777" w:rsidTr="00542C9F">
                    <w:trPr>
                      <w:cantSplit/>
                    </w:trPr>
                    <w:tc>
                      <w:tcPr>
                        <w:tcW w:w="2619" w:type="dxa"/>
                        <w:shd w:val="clear" w:color="auto" w:fill="E6E6E6"/>
                      </w:tcPr>
                      <w:p w14:paraId="38576602" w14:textId="77777777" w:rsidR="008A7CC8" w:rsidRPr="00082553" w:rsidRDefault="00655C04" w:rsidP="00082553">
                        <w:pPr>
                          <w:pStyle w:val="Overskrift9"/>
                          <w:spacing w:before="0" w:after="0"/>
                          <w:ind w:left="-8" w:right="-108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Lærings</w:t>
                        </w:r>
                        <w:r w:rsidR="008A7CC8"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forudsæt</w:t>
                        </w:r>
                        <w:r w:rsidR="008A7CC8"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softHyphen/>
                          <w:t>ninger</w:t>
                        </w:r>
                      </w:p>
                    </w:tc>
                    <w:tc>
                      <w:tcPr>
                        <w:tcW w:w="7446" w:type="dxa"/>
                      </w:tcPr>
                      <w:p w14:paraId="0BF121E9" w14:textId="3E063040" w:rsidR="008A7CC8" w:rsidRPr="00082553" w:rsidRDefault="008A7CC8" w:rsidP="008A7CC8">
                        <w:pPr>
                          <w:spacing w:before="60" w:after="60"/>
                          <w:ind w:left="122" w:right="131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Hvem er målgruppen og </w:t>
                        </w:r>
                        <w:r w:rsidR="00D64E1C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hvilke forudsætninger og erfaringer har de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?</w:t>
                        </w:r>
                      </w:p>
                      <w:p w14:paraId="3CAEB08D" w14:textId="5C62B45A" w:rsidR="008A7CC8" w:rsidRPr="00082553" w:rsidRDefault="008A7CC8" w:rsidP="00CF1A2A">
                        <w:pPr>
                          <w:spacing w:before="60" w:after="60"/>
                          <w:ind w:left="122" w:right="131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Har målgruppen </w:t>
                        </w:r>
                        <w:r w:rsidR="00CF1A2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de nødvendige forudsætninger for at arbejde med digital læring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  <w:tr w:rsidR="008A7CC8" w:rsidRPr="006066CF" w14:paraId="2E5B07B1" w14:textId="77777777" w:rsidTr="00542C9F">
                    <w:trPr>
                      <w:cantSplit/>
                    </w:trPr>
                    <w:tc>
                      <w:tcPr>
                        <w:tcW w:w="2619" w:type="dxa"/>
                        <w:shd w:val="clear" w:color="auto" w:fill="E6E6E6"/>
                      </w:tcPr>
                      <w:p w14:paraId="6D3D87F1" w14:textId="77777777" w:rsidR="008A7CC8" w:rsidRPr="00082553" w:rsidRDefault="008A7CC8" w:rsidP="00082553">
                        <w:pPr>
                          <w:ind w:left="-8" w:right="-108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Indhold</w:t>
                        </w:r>
                      </w:p>
                    </w:tc>
                    <w:tc>
                      <w:tcPr>
                        <w:tcW w:w="7446" w:type="dxa"/>
                      </w:tcPr>
                      <w:p w14:paraId="6C951532" w14:textId="77777777" w:rsidR="008A7CC8" w:rsidRPr="00082553" w:rsidRDefault="008A7CC8" w:rsidP="007A3F70">
                        <w:pPr>
                          <w:pStyle w:val="Sidehoved"/>
                          <w:spacing w:before="60" w:after="60"/>
                          <w:ind w:left="122" w:right="131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Hvad er det faglige indhold? </w:t>
                        </w:r>
                        <w:r w:rsidR="007A3F70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br/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(</w:t>
                        </w:r>
                        <w:r w:rsidR="007A3F70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F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x en liste med de </w:t>
                        </w:r>
                        <w:r w:rsidR="00B34D9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underemner</w:t>
                        </w:r>
                        <w:r w:rsidR="002B3354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,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de</w:t>
                        </w:r>
                        <w:r w:rsidR="00B34D9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r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indgår)</w:t>
                        </w:r>
                      </w:p>
                    </w:tc>
                  </w:tr>
                  <w:tr w:rsidR="008A7CC8" w:rsidRPr="006066CF" w14:paraId="0D03B268" w14:textId="77777777" w:rsidTr="00542C9F">
                    <w:trPr>
                      <w:cantSplit/>
                    </w:trPr>
                    <w:tc>
                      <w:tcPr>
                        <w:tcW w:w="2619" w:type="dxa"/>
                        <w:shd w:val="clear" w:color="auto" w:fill="E6E6E6"/>
                      </w:tcPr>
                      <w:p w14:paraId="7542D3C2" w14:textId="77777777" w:rsidR="008A7CC8" w:rsidRPr="00082553" w:rsidRDefault="008A7CC8" w:rsidP="00082553">
                        <w:pPr>
                          <w:ind w:left="-8" w:right="-108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Tidsramme</w:t>
                        </w:r>
                      </w:p>
                    </w:tc>
                    <w:tc>
                      <w:tcPr>
                        <w:tcW w:w="7446" w:type="dxa"/>
                      </w:tcPr>
                      <w:p w14:paraId="0C7720D5" w14:textId="77777777" w:rsidR="00B610B3" w:rsidRPr="00082553" w:rsidRDefault="008A7CC8" w:rsidP="00B610B3">
                        <w:pPr>
                          <w:spacing w:before="60" w:after="60"/>
                          <w:ind w:left="122" w:right="131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Hvad er tidsrammen?</w:t>
                        </w:r>
                        <w:r w:rsidR="00B610B3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FC2BE1A" w14:textId="513353AF" w:rsidR="00B610B3" w:rsidRPr="00082553" w:rsidRDefault="00B610B3" w:rsidP="00B610B3">
                        <w:pPr>
                          <w:spacing w:before="60" w:after="60"/>
                          <w:ind w:left="122" w:right="131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Kan tidsrammen tilpasses i forhold til deltagernes læringsforløb?</w:t>
                        </w:r>
                      </w:p>
                    </w:tc>
                  </w:tr>
                  <w:tr w:rsidR="008A7CC8" w:rsidRPr="006066CF" w14:paraId="6414BD4F" w14:textId="77777777" w:rsidTr="00542C9F">
                    <w:trPr>
                      <w:cantSplit/>
                    </w:trPr>
                    <w:tc>
                      <w:tcPr>
                        <w:tcW w:w="2619" w:type="dxa"/>
                        <w:shd w:val="clear" w:color="auto" w:fill="E6E6E6"/>
                      </w:tcPr>
                      <w:p w14:paraId="61DFF3C8" w14:textId="26672351" w:rsidR="008A7CC8" w:rsidRPr="00082553" w:rsidRDefault="008A7CC8" w:rsidP="00082553">
                        <w:pPr>
                          <w:ind w:left="-8" w:right="-108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Læreprocessen:</w:t>
                        </w:r>
                      </w:p>
                      <w:p w14:paraId="67981BBE" w14:textId="77777777" w:rsidR="008A7CC8" w:rsidRPr="00082553" w:rsidRDefault="007E516D" w:rsidP="00082553">
                        <w:pPr>
                          <w:ind w:left="-8" w:right="-108"/>
                          <w:rPr>
                            <w:rFonts w:ascii="Verdana" w:hAnsi="Verdana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/>
                            <w:b/>
                            <w:i/>
                            <w:sz w:val="20"/>
                            <w:szCs w:val="20"/>
                          </w:rPr>
                          <w:t>Udgangspunktet for læringsprocessen</w:t>
                        </w:r>
                      </w:p>
                    </w:tc>
                    <w:tc>
                      <w:tcPr>
                        <w:tcW w:w="7446" w:type="dxa"/>
                      </w:tcPr>
                      <w:p w14:paraId="516D2AEE" w14:textId="3F1D42A1" w:rsidR="008A7CC8" w:rsidRPr="00082553" w:rsidRDefault="008A7CC8" w:rsidP="00B610B3">
                        <w:pPr>
                          <w:pStyle w:val="Sidehoved"/>
                          <w:tabs>
                            <w:tab w:val="clear" w:pos="4819"/>
                            <w:tab w:val="clear" w:pos="9638"/>
                            <w:tab w:val="center" w:pos="4320"/>
                            <w:tab w:val="right" w:pos="8640"/>
                          </w:tabs>
                          <w:spacing w:before="60" w:after="60"/>
                          <w:ind w:left="85" w:right="13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Hvad er udg</w:t>
                        </w:r>
                        <w:r w:rsidR="00B34D9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angspunktet for læreprocessen</w:t>
                        </w:r>
                        <w:r w:rsidR="00D834A2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, og hvad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arbejder deltagerne</w:t>
                        </w:r>
                        <w:r w:rsidR="00CF1A2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med</w:t>
                        </w:r>
                        <w:r w:rsidR="00D834A2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?</w:t>
                        </w:r>
                        <w:r w:rsidR="00DF0F4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br/>
                        </w:r>
                        <w:r w:rsidR="00D834A2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(Fx </w:t>
                        </w:r>
                        <w:r w:rsidR="00B34D9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en digital lærings</w:t>
                        </w:r>
                        <w:r w:rsidR="00B34D9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softHyphen/>
                          <w:t xml:space="preserve">pakke, 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opgavebe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softHyphen/>
                          <w:t>skrivelse</w:t>
                        </w:r>
                        <w:r w:rsidR="00D834A2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r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, </w:t>
                        </w:r>
                        <w:r w:rsidR="00CF1A2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oplæg til case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, projektoplæg</w:t>
                        </w:r>
                        <w:r w:rsidR="00D834A2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</w:t>
                        </w:r>
                        <w:r w:rsidR="00B610B3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).</w:t>
                        </w:r>
                      </w:p>
                    </w:tc>
                  </w:tr>
                  <w:tr w:rsidR="008A7CC8" w:rsidRPr="006066CF" w14:paraId="2B9EB985" w14:textId="77777777" w:rsidTr="00542C9F">
                    <w:trPr>
                      <w:cantSplit/>
                    </w:trPr>
                    <w:tc>
                      <w:tcPr>
                        <w:tcW w:w="2619" w:type="dxa"/>
                        <w:shd w:val="clear" w:color="auto" w:fill="E6E6E6"/>
                      </w:tcPr>
                      <w:p w14:paraId="0AAF592B" w14:textId="77777777" w:rsidR="008A7CC8" w:rsidRPr="00082553" w:rsidRDefault="008A7CC8" w:rsidP="00082553">
                        <w:pPr>
                          <w:ind w:left="-8" w:right="-108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Læreprocessen:</w:t>
                        </w:r>
                      </w:p>
                      <w:p w14:paraId="03FC7575" w14:textId="77777777" w:rsidR="008A7CC8" w:rsidRPr="00082553" w:rsidRDefault="007E516D" w:rsidP="00082553">
                        <w:pPr>
                          <w:ind w:left="-8" w:right="-108"/>
                          <w:rPr>
                            <w:rFonts w:ascii="Verdana" w:hAnsi="Verdana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/>
                            <w:b/>
                            <w:i/>
                            <w:sz w:val="20"/>
                            <w:szCs w:val="20"/>
                          </w:rPr>
                          <w:t xml:space="preserve">Deltagernes </w:t>
                        </w:r>
                        <w:r w:rsidR="00DF0F4F" w:rsidRPr="00082553">
                          <w:rPr>
                            <w:rFonts w:ascii="Verdana" w:hAnsi="Verdana"/>
                            <w:b/>
                            <w:i/>
                            <w:sz w:val="20"/>
                            <w:szCs w:val="20"/>
                          </w:rPr>
                          <w:t>lærings-</w:t>
                        </w:r>
                        <w:r w:rsidR="00DF0F4F" w:rsidRPr="00082553">
                          <w:rPr>
                            <w:rFonts w:ascii="Verdana" w:hAnsi="Verdana"/>
                            <w:b/>
                            <w:i/>
                            <w:sz w:val="20"/>
                            <w:szCs w:val="20"/>
                          </w:rPr>
                          <w:br/>
                          <w:t>og organisationsform</w:t>
                        </w:r>
                      </w:p>
                    </w:tc>
                    <w:tc>
                      <w:tcPr>
                        <w:tcW w:w="7446" w:type="dxa"/>
                      </w:tcPr>
                      <w:p w14:paraId="0732AAC7" w14:textId="47F584DF" w:rsidR="008A7CC8" w:rsidRPr="00082553" w:rsidRDefault="00CF1A2A" w:rsidP="00542C9F">
                        <w:pPr>
                          <w:pStyle w:val="Sidehoved"/>
                          <w:numPr>
                            <w:ilvl w:val="0"/>
                            <w:numId w:val="8"/>
                          </w:numPr>
                          <w:tabs>
                            <w:tab w:val="clear" w:pos="4819"/>
                            <w:tab w:val="clear" w:pos="9638"/>
                            <w:tab w:val="center" w:pos="4320"/>
                            <w:tab w:val="right" w:pos="8640"/>
                          </w:tabs>
                          <w:spacing w:before="60" w:after="60"/>
                          <w:ind w:right="130" w:hanging="285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Hvilken læringsform understøttes især</w:t>
                        </w:r>
                        <w:r w:rsidR="00122AB3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?</w:t>
                        </w:r>
                        <w:r w:rsidR="00DF0F4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br/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(</w:t>
                        </w:r>
                        <w:r w:rsidR="00DF0F4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Fx </w:t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selvstudie, lyttende</w:t>
                        </w:r>
                        <w:r w:rsidR="00DF0F4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, praktisk afprøvning mv.</w:t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)</w:t>
                        </w:r>
                      </w:p>
                      <w:p w14:paraId="3DCE3A48" w14:textId="4A1007EA" w:rsidR="008A7CC8" w:rsidRPr="00082553" w:rsidRDefault="00CF1A2A" w:rsidP="00542C9F">
                        <w:pPr>
                          <w:pStyle w:val="Sidehoved"/>
                          <w:numPr>
                            <w:ilvl w:val="0"/>
                            <w:numId w:val="8"/>
                          </w:numPr>
                          <w:tabs>
                            <w:tab w:val="clear" w:pos="4819"/>
                            <w:tab w:val="clear" w:pos="9638"/>
                            <w:tab w:val="center" w:pos="4320"/>
                            <w:tab w:val="right" w:pos="8640"/>
                          </w:tabs>
                          <w:spacing w:before="60" w:after="60"/>
                          <w:ind w:right="131" w:hanging="285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Hvordan organiseres deltagerne</w:t>
                        </w:r>
                        <w:r w:rsidR="00DF0F4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?</w:t>
                        </w:r>
                        <w:r w:rsidR="00DF0F4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br/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(</w:t>
                        </w:r>
                        <w:r w:rsidR="00DF0F4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Fx i </w:t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grupper</w:t>
                        </w:r>
                        <w:r w:rsidR="00E64627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- </w:t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ud fra deltagerforudsætninger</w:t>
                        </w:r>
                        <w:r w:rsidR="00B34D9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, </w:t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enkeltvis</w:t>
                        </w:r>
                        <w:r w:rsidR="00E64627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,</w:t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en kombination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)</w:t>
                        </w:r>
                        <w:r w:rsidR="00B610B3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8A7CC8" w:rsidRPr="006066CF" w14:paraId="7AED41D6" w14:textId="77777777" w:rsidTr="00542C9F">
                    <w:trPr>
                      <w:cantSplit/>
                    </w:trPr>
                    <w:tc>
                      <w:tcPr>
                        <w:tcW w:w="2619" w:type="dxa"/>
                        <w:shd w:val="clear" w:color="auto" w:fill="E6E6E6"/>
                      </w:tcPr>
                      <w:p w14:paraId="033FE33C" w14:textId="77777777" w:rsidR="008A7CC8" w:rsidRPr="00082553" w:rsidRDefault="008A7CC8" w:rsidP="00082553">
                        <w:pPr>
                          <w:ind w:left="-8" w:right="-108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Læreprocessen:</w:t>
                        </w:r>
                      </w:p>
                      <w:p w14:paraId="44FD25F3" w14:textId="77777777" w:rsidR="008A7CC8" w:rsidRPr="00082553" w:rsidRDefault="00B34D9F" w:rsidP="00082553">
                        <w:pPr>
                          <w:ind w:left="-8" w:right="-108"/>
                          <w:rPr>
                            <w:rFonts w:ascii="Verdana" w:hAnsi="Verdana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/>
                            <w:b/>
                            <w:i/>
                            <w:sz w:val="20"/>
                            <w:szCs w:val="20"/>
                          </w:rPr>
                          <w:t>E-learning</w:t>
                        </w:r>
                        <w:r w:rsidR="00334E2A" w:rsidRPr="00082553">
                          <w:rPr>
                            <w:rFonts w:ascii="Verdana" w:hAnsi="Verdana"/>
                            <w:b/>
                            <w:i/>
                            <w:sz w:val="20"/>
                            <w:szCs w:val="20"/>
                          </w:rPr>
                          <w:t xml:space="preserve"> og gennemførelsesform</w:t>
                        </w:r>
                      </w:p>
                    </w:tc>
                    <w:tc>
                      <w:tcPr>
                        <w:tcW w:w="7446" w:type="dxa"/>
                      </w:tcPr>
                      <w:p w14:paraId="3EA5BB1D" w14:textId="4E764778" w:rsidR="00334E2A" w:rsidRPr="00082553" w:rsidRDefault="00334E2A" w:rsidP="00542C9F">
                        <w:pPr>
                          <w:pStyle w:val="Sidehoved"/>
                          <w:numPr>
                            <w:ilvl w:val="0"/>
                            <w:numId w:val="7"/>
                          </w:numPr>
                          <w:spacing w:before="60" w:after="60"/>
                          <w:ind w:right="131" w:hanging="285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Hvilken gennemførelsesform anvendes?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br/>
                          <w:t>(Fx fjernundervisning, blended undervisning, læring i åben</w:t>
                        </w:r>
                        <w:r w:rsidR="002B3354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t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værksted</w:t>
                        </w:r>
                        <w:r w:rsidR="00E205E1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E205E1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Flipped</w:t>
                        </w:r>
                        <w:proofErr w:type="spellEnd"/>
                        <w:r w:rsidR="00E205E1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Learning</w:t>
                        </w:r>
                        <w:r w:rsidR="00CF1A2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)</w:t>
                        </w:r>
                        <w:r w:rsidR="00B610B3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.</w:t>
                        </w:r>
                      </w:p>
                      <w:p w14:paraId="77081E39" w14:textId="2AA093B2" w:rsidR="00154BEE" w:rsidRPr="00082553" w:rsidRDefault="00154BEE" w:rsidP="00542C9F">
                        <w:pPr>
                          <w:pStyle w:val="Sidehoved"/>
                          <w:numPr>
                            <w:ilvl w:val="0"/>
                            <w:numId w:val="7"/>
                          </w:numPr>
                          <w:spacing w:before="60" w:after="60"/>
                          <w:ind w:right="131" w:hanging="285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Hvilke muligheder stilles til rådighed for deltage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softHyphen/>
                          <w:t>r</w:t>
                        </w:r>
                        <w:r w:rsidR="002B3354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ne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i forhold til anvendelse af e-learning?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br/>
                          <w:t xml:space="preserve">(Fx </w:t>
                        </w:r>
                        <w:r w:rsidR="00E205E1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Kommunikation via et synkront læringssystem)</w:t>
                        </w:r>
                      </w:p>
                      <w:p w14:paraId="0D7C76FB" w14:textId="0773259E" w:rsidR="00B3133C" w:rsidRPr="00082553" w:rsidRDefault="008A7CC8" w:rsidP="00542C9F">
                        <w:pPr>
                          <w:pStyle w:val="Sidehoved"/>
                          <w:numPr>
                            <w:ilvl w:val="0"/>
                            <w:numId w:val="7"/>
                          </w:numPr>
                          <w:spacing w:before="60" w:after="60"/>
                          <w:ind w:right="131" w:hanging="285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Hvilke krav stilles </w:t>
                        </w:r>
                        <w:r w:rsidR="00154BEE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i forhold til anvendelse af </w:t>
                        </w:r>
                        <w:r w:rsidR="00CF1A2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digital læring</w:t>
                        </w:r>
                        <w:r w:rsidR="00154BEE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?</w:t>
                        </w:r>
                        <w:r w:rsidR="00154BEE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br/>
                        </w:r>
                        <w:r w:rsidR="00334E2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(Fx </w:t>
                        </w:r>
                        <w:r w:rsidR="00154BEE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Deltagerne </w:t>
                        </w:r>
                        <w:r w:rsidR="00334E2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skal dagligt tilgå den digitale læringspakke</w:t>
                        </w:r>
                        <w:r w:rsidR="00154BEE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)</w:t>
                        </w:r>
                        <w:r w:rsidR="00B610B3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8A7CC8" w:rsidRPr="006066CF" w14:paraId="36E420A0" w14:textId="77777777" w:rsidTr="00542C9F">
                    <w:trPr>
                      <w:cantSplit/>
                    </w:trPr>
                    <w:tc>
                      <w:tcPr>
                        <w:tcW w:w="2619" w:type="dxa"/>
                        <w:shd w:val="clear" w:color="auto" w:fill="E6E6E6"/>
                      </w:tcPr>
                      <w:p w14:paraId="7B03B9F5" w14:textId="77777777" w:rsidR="008A7CC8" w:rsidRPr="00082553" w:rsidRDefault="008A7CC8" w:rsidP="00082553">
                        <w:pPr>
                          <w:ind w:left="-8" w:right="-108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Lærerens/lærernes funktion</w:t>
                        </w:r>
                      </w:p>
                    </w:tc>
                    <w:tc>
                      <w:tcPr>
                        <w:tcW w:w="7446" w:type="dxa"/>
                      </w:tcPr>
                      <w:p w14:paraId="5901D8B9" w14:textId="6D0C9907" w:rsidR="008A7CC8" w:rsidRPr="00082553" w:rsidRDefault="00B610B3" w:rsidP="00CF1A2A">
                        <w:pPr>
                          <w:pStyle w:val="Sidehoved"/>
                          <w:spacing w:before="60" w:after="60"/>
                          <w:ind w:left="122" w:right="131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Hvilken eller hvilke roller skal læreren have i forløbet</w:t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? </w:t>
                        </w:r>
                        <w:r w:rsidR="00D834A2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br/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(</w:t>
                        </w:r>
                        <w:r w:rsidR="00D834A2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Fx Instruktør, </w:t>
                        </w:r>
                        <w:r w:rsidR="000F4E4D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plenum-/individuel </w:t>
                        </w:r>
                        <w:r w:rsidR="00D834A2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formidler, vejleder - der støtter kursisterne undervejs, </w:t>
                        </w:r>
                        <w:proofErr w:type="spellStart"/>
                        <w:r w:rsidR="00D834A2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facilitator</w:t>
                        </w:r>
                        <w:proofErr w:type="spellEnd"/>
                        <w:r w:rsidR="00D834A2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- der løbende følger og holder læringsprocessen i gang hos </w:t>
                        </w:r>
                        <w:r w:rsidR="00CF1A2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deltagerne</w:t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)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8A7CC8" w:rsidRPr="006066CF" w14:paraId="72010D3A" w14:textId="77777777" w:rsidTr="00542C9F">
                    <w:trPr>
                      <w:cantSplit/>
                    </w:trPr>
                    <w:tc>
                      <w:tcPr>
                        <w:tcW w:w="2619" w:type="dxa"/>
                        <w:shd w:val="clear" w:color="auto" w:fill="E6E6E6"/>
                      </w:tcPr>
                      <w:p w14:paraId="68C477C8" w14:textId="77777777" w:rsidR="008A7CC8" w:rsidRPr="00082553" w:rsidRDefault="006B3B5B" w:rsidP="00082553">
                        <w:pPr>
                          <w:ind w:left="-8" w:right="-108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Lærings</w:t>
                        </w:r>
                        <w:r w:rsidR="008A7CC8"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ressourcer</w:t>
                        </w:r>
                      </w:p>
                    </w:tc>
                    <w:tc>
                      <w:tcPr>
                        <w:tcW w:w="7446" w:type="dxa"/>
                      </w:tcPr>
                      <w:p w14:paraId="543435CE" w14:textId="175799F5" w:rsidR="008A7CC8" w:rsidRPr="00082553" w:rsidRDefault="008A7CC8" w:rsidP="00DC4D6A">
                        <w:pPr>
                          <w:spacing w:before="60" w:after="60"/>
                          <w:ind w:left="122" w:right="131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Hvilke læringsressourcer skal deltagerne have til rådighed? </w:t>
                        </w:r>
                        <w:r w:rsidR="00DC4D6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br/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(</w:t>
                        </w:r>
                        <w:r w:rsidR="00DC4D6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Fx d</w:t>
                        </w:r>
                        <w:r w:rsidR="00B44DED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igital lærings</w:t>
                        </w:r>
                        <w:r w:rsidR="00B44DED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softHyphen/>
                          <w:t xml:space="preserve">pakke, </w:t>
                        </w:r>
                        <w:r w:rsidR="002D45EE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digitale læringsmaterialer, </w:t>
                        </w:r>
                        <w:r w:rsidR="00B44DED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l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æreroplæg, bøger, uddelingskopier, it-programmer, øvelser, udstyr, anden formidling, </w:t>
                        </w:r>
                        <w:r w:rsidR="009E477E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it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-udstyr)</w:t>
                        </w:r>
                        <w:r w:rsidR="00B610B3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8A7CC8" w:rsidRPr="006066CF" w14:paraId="13C2ACF4" w14:textId="77777777" w:rsidTr="00542C9F">
                    <w:trPr>
                      <w:cantSplit/>
                    </w:trPr>
                    <w:tc>
                      <w:tcPr>
                        <w:tcW w:w="2619" w:type="dxa"/>
                        <w:tcBorders>
                          <w:bottom w:val="single" w:sz="4" w:space="0" w:color="auto"/>
                        </w:tcBorders>
                        <w:shd w:val="clear" w:color="auto" w:fill="E6E6E6"/>
                      </w:tcPr>
                      <w:p w14:paraId="2D6571C4" w14:textId="77777777" w:rsidR="008A7CC8" w:rsidRPr="00082553" w:rsidRDefault="008A7CC8" w:rsidP="00082553">
                        <w:pPr>
                          <w:ind w:left="-8" w:right="-108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Produktkrav og hvad der evalueres på</w:t>
                        </w:r>
                      </w:p>
                    </w:tc>
                    <w:tc>
                      <w:tcPr>
                        <w:tcW w:w="7446" w:type="dxa"/>
                      </w:tcPr>
                      <w:p w14:paraId="27CA443F" w14:textId="77777777" w:rsidR="008A7CC8" w:rsidRPr="00082553" w:rsidRDefault="008A7CC8" w:rsidP="006066C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689"/>
                            <w:tab w:val="num" w:pos="366"/>
                            <w:tab w:val="left" w:pos="6674"/>
                          </w:tabs>
                          <w:spacing w:before="60" w:after="60"/>
                          <w:ind w:right="131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Hvordan afleveres produktet? (elektronisk eller </w:t>
                        </w:r>
                        <w:r w:rsidR="006066C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fysisk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?)</w:t>
                        </w:r>
                      </w:p>
                      <w:p w14:paraId="15A8E8C6" w14:textId="77777777" w:rsidR="008A7CC8" w:rsidRPr="00082553" w:rsidRDefault="008A7CC8" w:rsidP="006066C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689"/>
                            <w:tab w:val="num" w:pos="366"/>
                            <w:tab w:val="left" w:pos="6674"/>
                          </w:tabs>
                          <w:spacing w:before="60" w:after="60"/>
                          <w:ind w:left="366" w:right="131" w:hanging="244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Hvilke produktkrav stilles der til deltageren?</w:t>
                        </w:r>
                      </w:p>
                      <w:p w14:paraId="0BF6BD23" w14:textId="16B9FB96" w:rsidR="008A7CC8" w:rsidRPr="00082553" w:rsidRDefault="008A7CC8" w:rsidP="0008255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689"/>
                            <w:tab w:val="num" w:pos="366"/>
                            <w:tab w:val="left" w:pos="6674"/>
                          </w:tabs>
                          <w:spacing w:before="60" w:after="60"/>
                          <w:ind w:left="372" w:right="131" w:hanging="25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Hvilke kriterier er grundlag for bedømmelse</w:t>
                        </w:r>
                        <w:r w:rsidR="00CF1A2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n, og hvordan indgår eventuelle produkter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  <w:tr w:rsidR="008A7CC8" w:rsidRPr="006066CF" w14:paraId="0541CB9E" w14:textId="77777777" w:rsidTr="00542C9F">
                    <w:trPr>
                      <w:cantSplit/>
                    </w:trPr>
                    <w:tc>
                      <w:tcPr>
                        <w:tcW w:w="2619" w:type="dxa"/>
                        <w:shd w:val="clear" w:color="auto" w:fill="E6E6E6"/>
                      </w:tcPr>
                      <w:p w14:paraId="2E71B9D3" w14:textId="77777777" w:rsidR="008A7CC8" w:rsidRPr="00082553" w:rsidRDefault="008A7CC8" w:rsidP="00082553">
                        <w:pPr>
                          <w:ind w:left="-8" w:right="-108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Præsentationsform</w:t>
                        </w:r>
                      </w:p>
                    </w:tc>
                    <w:tc>
                      <w:tcPr>
                        <w:tcW w:w="7446" w:type="dxa"/>
                      </w:tcPr>
                      <w:p w14:paraId="5BF29B6F" w14:textId="492B5BB6" w:rsidR="008A7CC8" w:rsidRPr="00082553" w:rsidRDefault="008A7CC8" w:rsidP="00CF1A2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689"/>
                            <w:tab w:val="num" w:pos="366"/>
                            <w:tab w:val="left" w:pos="6674"/>
                          </w:tabs>
                          <w:spacing w:before="60" w:after="60"/>
                          <w:ind w:left="366" w:right="-108" w:hanging="244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Hvordan og i hvilken sammenhæng skal </w:t>
                        </w:r>
                        <w:r w:rsidR="006066C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deltager</w:t>
                        </w:r>
                        <w:r w:rsidR="00CF1A2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ne</w:t>
                        </w:r>
                        <w:r w:rsidR="006066C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præsentere </w:t>
                        </w:r>
                        <w:r w:rsidR="00D419AD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br/>
                        </w:r>
                        <w:r w:rsidR="00CF1A2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deres </w:t>
                        </w:r>
                        <w:r w:rsidR="006066C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produkt?</w:t>
                        </w:r>
                      </w:p>
                    </w:tc>
                  </w:tr>
                  <w:tr w:rsidR="008A7CC8" w:rsidRPr="006066CF" w14:paraId="0BA08047" w14:textId="77777777" w:rsidTr="00542C9F">
                    <w:trPr>
                      <w:cantSplit/>
                    </w:trPr>
                    <w:tc>
                      <w:tcPr>
                        <w:tcW w:w="2619" w:type="dxa"/>
                        <w:shd w:val="clear" w:color="auto" w:fill="E6E6E6"/>
                      </w:tcPr>
                      <w:p w14:paraId="482D1B27" w14:textId="77777777" w:rsidR="008A7CC8" w:rsidRPr="00082553" w:rsidRDefault="008A7CC8" w:rsidP="00082553">
                        <w:pPr>
                          <w:ind w:left="-8" w:right="-108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Evalueringsmetode</w:t>
                        </w:r>
                      </w:p>
                      <w:p w14:paraId="05778E33" w14:textId="77777777" w:rsidR="008A7CC8" w:rsidRPr="00082553" w:rsidRDefault="008A7CC8" w:rsidP="00082553">
                        <w:pPr>
                          <w:ind w:left="72" w:right="-108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446" w:type="dxa"/>
                      </w:tcPr>
                      <w:p w14:paraId="5696E4A3" w14:textId="42480689" w:rsidR="008A7CC8" w:rsidRPr="00082553" w:rsidRDefault="008A7CC8" w:rsidP="006066CF">
                        <w:pPr>
                          <w:pStyle w:val="Sidehoved"/>
                          <w:numPr>
                            <w:ilvl w:val="0"/>
                            <w:numId w:val="6"/>
                          </w:numPr>
                          <w:tabs>
                            <w:tab w:val="clear" w:pos="689"/>
                            <w:tab w:val="clear" w:pos="4819"/>
                            <w:tab w:val="clear" w:pos="9638"/>
                            <w:tab w:val="num" w:pos="366"/>
                            <w:tab w:val="center" w:pos="4320"/>
                            <w:tab w:val="left" w:pos="6674"/>
                            <w:tab w:val="right" w:pos="8640"/>
                          </w:tabs>
                          <w:spacing w:before="60" w:after="60"/>
                          <w:ind w:left="366" w:right="-108" w:hanging="244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Stilles </w:t>
                        </w:r>
                        <w:r w:rsidR="00CF1A2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der </w:t>
                        </w:r>
                        <w:r w:rsidR="006066CF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digitale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selvevalueringsmulig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softHyphen/>
                          <w:t>heder til rådighed i forløbet?</w:t>
                        </w:r>
                      </w:p>
                      <w:p w14:paraId="75CE1E33" w14:textId="77777777" w:rsidR="008A7CC8" w:rsidRPr="00082553" w:rsidRDefault="008A7CC8" w:rsidP="006066C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689"/>
                            <w:tab w:val="num" w:pos="366"/>
                            <w:tab w:val="left" w:pos="6674"/>
                          </w:tabs>
                          <w:spacing w:before="60" w:after="60"/>
                          <w:ind w:left="366" w:right="-108" w:hanging="244"/>
                          <w:rPr>
                            <w:rFonts w:ascii="Verdana" w:hAnsi="Verdana" w:cs="Arial"/>
                            <w:sz w:val="20"/>
                            <w:szCs w:val="20"/>
                            <w:lang w:val="en-US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Skal der evalueres før-/efter forløbet? </w:t>
                        </w:r>
                        <w:r w:rsidR="00DC4D6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br/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proofErr w:type="spellStart"/>
                        <w:r w:rsidR="00DC4D6A" w:rsidRPr="00082553">
                          <w:rPr>
                            <w:rFonts w:ascii="Verdana" w:hAnsi="Verdana" w:cs="Arial"/>
                            <w:sz w:val="20"/>
                            <w:szCs w:val="20"/>
                            <w:lang w:val="en-US"/>
                          </w:rPr>
                          <w:t>Fx</w:t>
                        </w:r>
                        <w:proofErr w:type="spellEnd"/>
                        <w:r w:rsidR="00DC4D6A" w:rsidRPr="00082553">
                          <w:rPr>
                            <w:rFonts w:ascii="Verdana" w:hAnsi="Verdana" w:cs="Arial"/>
                            <w:sz w:val="20"/>
                            <w:szCs w:val="20"/>
                            <w:lang w:val="en-US"/>
                          </w:rPr>
                          <w:t xml:space="preserve"> m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  <w:lang w:val="en-US"/>
                          </w:rPr>
                          <w:t xml:space="preserve">ultiple choice, </w:t>
                        </w:r>
                        <w:proofErr w:type="spellStart"/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  <w:lang w:val="en-US"/>
                          </w:rPr>
                          <w:t>effektmåling</w:t>
                        </w:r>
                        <w:proofErr w:type="spellEnd"/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  <w:lang w:val="en-US"/>
                          </w:rPr>
                          <w:t xml:space="preserve"> el. </w:t>
                        </w:r>
                        <w:proofErr w:type="spellStart"/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  <w:lang w:val="en-US"/>
                          </w:rPr>
                          <w:t>lign</w:t>
                        </w:r>
                        <w:proofErr w:type="spellEnd"/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  <w:lang w:val="en-US"/>
                          </w:rPr>
                          <w:t>.)</w:t>
                        </w:r>
                      </w:p>
                      <w:p w14:paraId="7F697453" w14:textId="1F6A2A2A" w:rsidR="008A7CC8" w:rsidRPr="00082553" w:rsidRDefault="006066CF" w:rsidP="00D419AD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689"/>
                            <w:tab w:val="num" w:pos="366"/>
                            <w:tab w:val="left" w:pos="6674"/>
                          </w:tabs>
                          <w:spacing w:before="60" w:after="60"/>
                          <w:ind w:left="359" w:right="-108" w:hanging="237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lastRenderedPageBreak/>
                          <w:t xml:space="preserve">Er der en </w:t>
                        </w:r>
                        <w:proofErr w:type="spellStart"/>
                        <w:r w:rsidR="00CF1A2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summativ</w:t>
                        </w:r>
                        <w:proofErr w:type="spellEnd"/>
                        <w:r w:rsidR="00CF1A2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(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slut-</w:t>
                        </w:r>
                        <w:r w:rsidR="00CF1A2A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)</w:t>
                        </w:r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evaluering, og i givet fald hvordan </w:t>
                        </w:r>
                        <w:bookmarkStart w:id="0" w:name="_GoBack"/>
                        <w:bookmarkEnd w:id="0"/>
                        <w:r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foregår den</w:t>
                        </w:r>
                        <w:r w:rsidR="008A7CC8" w:rsidRPr="0008255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</w:tbl>
                <w:p w14:paraId="2765DB77" w14:textId="77777777" w:rsidR="003B6F12" w:rsidRPr="003B6F12" w:rsidRDefault="003B6F12" w:rsidP="003B6F12">
                  <w:pPr>
                    <w:pStyle w:val="Overskrift1"/>
                    <w:tabs>
                      <w:tab w:val="left" w:pos="680"/>
                      <w:tab w:val="center" w:pos="5140"/>
                    </w:tabs>
                    <w:ind w:right="456"/>
                    <w:rPr>
                      <w:rFonts w:ascii="Arial" w:hAnsi="Arial" w:cs="Arial"/>
                      <w:b w:val="0"/>
                      <w:sz w:val="40"/>
                      <w:szCs w:val="40"/>
                    </w:rPr>
                  </w:pPr>
                </w:p>
              </w:tc>
            </w:tr>
          </w:tbl>
          <w:p w14:paraId="099AACEE" w14:textId="77777777" w:rsidR="00E25365" w:rsidRDefault="00E25365" w:rsidP="00B12C99">
            <w:pPr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</w:p>
        </w:tc>
      </w:tr>
    </w:tbl>
    <w:p w14:paraId="3A64EDB2" w14:textId="77777777" w:rsidR="00497053" w:rsidRDefault="00497053" w:rsidP="00C226C0">
      <w:pPr>
        <w:ind w:right="21"/>
      </w:pPr>
    </w:p>
    <w:sectPr w:rsidR="00497053" w:rsidSect="00082553">
      <w:headerReference w:type="default" r:id="rId7"/>
      <w:footerReference w:type="default" r:id="rId8"/>
      <w:pgSz w:w="11906" w:h="16838"/>
      <w:pgMar w:top="1418" w:right="56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6FED3" w14:textId="77777777" w:rsidR="00195F70" w:rsidRDefault="00195F70">
      <w:r>
        <w:separator/>
      </w:r>
    </w:p>
  </w:endnote>
  <w:endnote w:type="continuationSeparator" w:id="0">
    <w:p w14:paraId="252E9213" w14:textId="77777777" w:rsidR="00195F70" w:rsidRDefault="0019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325B5" w14:textId="77777777" w:rsidR="00E70ED3" w:rsidRPr="009B0359" w:rsidRDefault="00E70ED3" w:rsidP="00EE3B4D">
    <w:pPr>
      <w:pStyle w:val="Afsender"/>
      <w:framePr w:w="0" w:hRule="auto" w:hSpace="0" w:wrap="auto" w:vAnchor="margin" w:hAnchor="text" w:xAlign="left" w:yAlign="inline"/>
      <w:rPr>
        <w:rFonts w:ascii="Calibri" w:hAnsi="Calibri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86780" w14:textId="77777777" w:rsidR="00195F70" w:rsidRDefault="00195F70">
      <w:r>
        <w:separator/>
      </w:r>
    </w:p>
  </w:footnote>
  <w:footnote w:type="continuationSeparator" w:id="0">
    <w:p w14:paraId="517305C5" w14:textId="77777777" w:rsidR="00195F70" w:rsidRDefault="0019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420C0" w14:textId="77777777" w:rsidR="00E70ED3" w:rsidRPr="007A6174" w:rsidRDefault="007A6174">
    <w:pPr>
      <w:pStyle w:val="Sidehoved"/>
      <w:rPr>
        <w:rFonts w:ascii="Arial" w:hAnsi="Arial" w:cs="Arial"/>
        <w:b/>
        <w:bCs/>
        <w:sz w:val="28"/>
      </w:rPr>
    </w:pPr>
    <w:r w:rsidRPr="007A6174">
      <w:rPr>
        <w:rFonts w:ascii="Arial" w:hAnsi="Arial" w:cs="Arial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D6132" wp14:editId="7183B7F2">
              <wp:simplePos x="0" y="0"/>
              <wp:positionH relativeFrom="column">
                <wp:posOffset>-472440</wp:posOffset>
              </wp:positionH>
              <wp:positionV relativeFrom="paragraph">
                <wp:posOffset>-380365</wp:posOffset>
              </wp:positionV>
              <wp:extent cx="7410450" cy="628650"/>
              <wp:effectExtent l="0" t="0" r="0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0450" cy="6286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155363" w14:textId="77777777" w:rsidR="007A6174" w:rsidRPr="007A6174" w:rsidRDefault="007A6174" w:rsidP="007A6174">
                          <w:pPr>
                            <w:spacing w:before="120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 w:rsidRPr="007A6174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Digital læring i AMU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D6132" id="Rektangel 5" o:spid="_x0000_s1026" style="position:absolute;margin-left:-37.2pt;margin-top:-29.95pt;width:583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" fillcolor="black [3213]" stroked="f" strokeweight="1pt">
              <v:textbox>
                <w:txbxContent>
                  <w:p w14:paraId="59155363" w14:textId="77777777" w:rsidR="007A6174" w:rsidRPr="007A6174" w:rsidRDefault="007A6174" w:rsidP="007A6174">
                    <w:pPr>
                      <w:spacing w:before="120"/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 w:rsidRPr="007A6174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40"/>
                        <w:szCs w:val="40"/>
                      </w:rPr>
                      <w:t>Digital læring i AMU</w:t>
                    </w:r>
                  </w:p>
                </w:txbxContent>
              </v:textbox>
            </v:rect>
          </w:pict>
        </mc:Fallback>
      </mc:AlternateContent>
    </w:r>
    <w:r w:rsidRPr="007A6174"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61312" behindDoc="0" locked="0" layoutInCell="1" allowOverlap="1" wp14:anchorId="53168E61" wp14:editId="2360F149">
          <wp:simplePos x="0" y="0"/>
          <wp:positionH relativeFrom="column">
            <wp:posOffset>5774055</wp:posOffset>
          </wp:positionH>
          <wp:positionV relativeFrom="paragraph">
            <wp:posOffset>-311785</wp:posOffset>
          </wp:positionV>
          <wp:extent cx="857250" cy="476250"/>
          <wp:effectExtent l="0" t="0" r="0" b="0"/>
          <wp:wrapSquare wrapText="bothSides"/>
          <wp:docPr id="6" name="Billede 6" descr="http://185.22.75.169/theme/iktiamu/pix/iktiamu-logo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://185.22.75.169/theme/iktiamu/pix/iktiamu-logo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1D1D1D"/>
                      </a:clrFrom>
                      <a:clrTo>
                        <a:srgbClr val="1D1D1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E08"/>
    <w:multiLevelType w:val="hybridMultilevel"/>
    <w:tmpl w:val="0A2C9076"/>
    <w:lvl w:ilvl="0" w:tplc="7EF2872E">
      <w:start w:val="1"/>
      <w:numFmt w:val="bullet"/>
      <w:lvlText w:val=""/>
      <w:lvlJc w:val="left"/>
      <w:pPr>
        <w:tabs>
          <w:tab w:val="num" w:pos="689"/>
        </w:tabs>
        <w:ind w:left="689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" w15:restartNumberingAfterBreak="0">
    <w:nsid w:val="2C796748"/>
    <w:multiLevelType w:val="hybridMultilevel"/>
    <w:tmpl w:val="A28A0C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25AB0"/>
    <w:multiLevelType w:val="hybridMultilevel"/>
    <w:tmpl w:val="8132E40E"/>
    <w:lvl w:ilvl="0" w:tplc="7EF2872E">
      <w:start w:val="1"/>
      <w:numFmt w:val="bullet"/>
      <w:lvlText w:val=""/>
      <w:lvlJc w:val="left"/>
      <w:pPr>
        <w:tabs>
          <w:tab w:val="num" w:pos="689"/>
        </w:tabs>
        <w:ind w:left="689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4A08545C"/>
    <w:multiLevelType w:val="hybridMultilevel"/>
    <w:tmpl w:val="0D2CAA30"/>
    <w:lvl w:ilvl="0" w:tplc="7EF2872E">
      <w:start w:val="1"/>
      <w:numFmt w:val="bullet"/>
      <w:lvlText w:val=""/>
      <w:lvlJc w:val="left"/>
      <w:pPr>
        <w:tabs>
          <w:tab w:val="num" w:pos="689"/>
        </w:tabs>
        <w:ind w:left="689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4E512C84"/>
    <w:multiLevelType w:val="hybridMultilevel"/>
    <w:tmpl w:val="2138D918"/>
    <w:lvl w:ilvl="0" w:tplc="7EF2872E">
      <w:start w:val="1"/>
      <w:numFmt w:val="bullet"/>
      <w:lvlText w:val=""/>
      <w:lvlJc w:val="left"/>
      <w:pPr>
        <w:tabs>
          <w:tab w:val="num" w:pos="689"/>
        </w:tabs>
        <w:ind w:left="689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53E9496F"/>
    <w:multiLevelType w:val="hybridMultilevel"/>
    <w:tmpl w:val="EF4A69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E74784"/>
    <w:multiLevelType w:val="hybridMultilevel"/>
    <w:tmpl w:val="61800982"/>
    <w:lvl w:ilvl="0" w:tplc="7EF2872E">
      <w:start w:val="1"/>
      <w:numFmt w:val="bullet"/>
      <w:lvlText w:val=""/>
      <w:lvlJc w:val="left"/>
      <w:pPr>
        <w:tabs>
          <w:tab w:val="num" w:pos="689"/>
        </w:tabs>
        <w:ind w:left="689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72CB1CEF"/>
    <w:multiLevelType w:val="hybridMultilevel"/>
    <w:tmpl w:val="6EE01762"/>
    <w:lvl w:ilvl="0" w:tplc="7EF2872E">
      <w:start w:val="1"/>
      <w:numFmt w:val="bullet"/>
      <w:lvlText w:val=""/>
      <w:lvlJc w:val="left"/>
      <w:pPr>
        <w:tabs>
          <w:tab w:val="num" w:pos="689"/>
        </w:tabs>
        <w:ind w:left="689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AA"/>
    <w:rsid w:val="000169DD"/>
    <w:rsid w:val="00020AFD"/>
    <w:rsid w:val="00054834"/>
    <w:rsid w:val="00082553"/>
    <w:rsid w:val="000A2AFC"/>
    <w:rsid w:val="000B21AE"/>
    <w:rsid w:val="000C0577"/>
    <w:rsid w:val="000F4E4D"/>
    <w:rsid w:val="00122AB3"/>
    <w:rsid w:val="001402AA"/>
    <w:rsid w:val="00154BEE"/>
    <w:rsid w:val="00195F70"/>
    <w:rsid w:val="001A7398"/>
    <w:rsid w:val="001C7787"/>
    <w:rsid w:val="00215CF2"/>
    <w:rsid w:val="002350F7"/>
    <w:rsid w:val="00280478"/>
    <w:rsid w:val="002B3354"/>
    <w:rsid w:val="002D3B61"/>
    <w:rsid w:val="002D45EE"/>
    <w:rsid w:val="00306520"/>
    <w:rsid w:val="00334E2A"/>
    <w:rsid w:val="003776EA"/>
    <w:rsid w:val="003A6C3A"/>
    <w:rsid w:val="003B6F12"/>
    <w:rsid w:val="0041209C"/>
    <w:rsid w:val="00497053"/>
    <w:rsid w:val="00516FC3"/>
    <w:rsid w:val="00521A7D"/>
    <w:rsid w:val="00542C9F"/>
    <w:rsid w:val="00544F30"/>
    <w:rsid w:val="005A112D"/>
    <w:rsid w:val="005F0364"/>
    <w:rsid w:val="005F4271"/>
    <w:rsid w:val="006066CF"/>
    <w:rsid w:val="006337E7"/>
    <w:rsid w:val="006358A0"/>
    <w:rsid w:val="00655C04"/>
    <w:rsid w:val="00666219"/>
    <w:rsid w:val="00674562"/>
    <w:rsid w:val="0069519E"/>
    <w:rsid w:val="006B3B5B"/>
    <w:rsid w:val="006E1A92"/>
    <w:rsid w:val="00715270"/>
    <w:rsid w:val="007A3F70"/>
    <w:rsid w:val="007A40E6"/>
    <w:rsid w:val="007A6174"/>
    <w:rsid w:val="007E516D"/>
    <w:rsid w:val="00804D12"/>
    <w:rsid w:val="0082729C"/>
    <w:rsid w:val="0084438A"/>
    <w:rsid w:val="00863AD9"/>
    <w:rsid w:val="00867C88"/>
    <w:rsid w:val="008A7CC8"/>
    <w:rsid w:val="00953D55"/>
    <w:rsid w:val="009962B6"/>
    <w:rsid w:val="009B0359"/>
    <w:rsid w:val="009E477E"/>
    <w:rsid w:val="00A01DAD"/>
    <w:rsid w:val="00A83D61"/>
    <w:rsid w:val="00AE76CD"/>
    <w:rsid w:val="00B12C99"/>
    <w:rsid w:val="00B268F9"/>
    <w:rsid w:val="00B3133C"/>
    <w:rsid w:val="00B34D9F"/>
    <w:rsid w:val="00B44DED"/>
    <w:rsid w:val="00B47970"/>
    <w:rsid w:val="00B610B3"/>
    <w:rsid w:val="00B932E4"/>
    <w:rsid w:val="00BB2EA8"/>
    <w:rsid w:val="00BB6EB5"/>
    <w:rsid w:val="00C226C0"/>
    <w:rsid w:val="00C80099"/>
    <w:rsid w:val="00CF1A2A"/>
    <w:rsid w:val="00CF2702"/>
    <w:rsid w:val="00D419AD"/>
    <w:rsid w:val="00D64E1C"/>
    <w:rsid w:val="00D834A2"/>
    <w:rsid w:val="00D9313D"/>
    <w:rsid w:val="00DC4D6A"/>
    <w:rsid w:val="00DF0F4F"/>
    <w:rsid w:val="00E205E1"/>
    <w:rsid w:val="00E25365"/>
    <w:rsid w:val="00E52188"/>
    <w:rsid w:val="00E64627"/>
    <w:rsid w:val="00E70ED3"/>
    <w:rsid w:val="00E7672A"/>
    <w:rsid w:val="00EE3B4D"/>
    <w:rsid w:val="00EF5A83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A0E40"/>
  <w15:chartTrackingRefBased/>
  <w15:docId w15:val="{82017529-6B08-4ED0-9A49-9005B0BA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9">
    <w:name w:val="heading 9"/>
    <w:basedOn w:val="Normal"/>
    <w:next w:val="Normal"/>
    <w:qFormat/>
    <w:rsid w:val="003B6F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H1">
    <w:name w:val="H1"/>
    <w:basedOn w:val="Normal"/>
    <w:next w:val="Normal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5A11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hovedTegn">
    <w:name w:val="Sidehoved Tegn"/>
    <w:link w:val="Sidehoved"/>
    <w:uiPriority w:val="99"/>
    <w:rsid w:val="00AE76CD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76C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E76CD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EF5A83"/>
    <w:rPr>
      <w:sz w:val="24"/>
      <w:szCs w:val="24"/>
    </w:rPr>
  </w:style>
  <w:style w:type="paragraph" w:customStyle="1" w:styleId="Afsender">
    <w:name w:val="Afsender"/>
    <w:basedOn w:val="Normal"/>
    <w:rsid w:val="00EF5A83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185.22.75.169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Drejebogen er et centralt planlægnings-styringsværktøj i en videoproduktion</vt:lpstr>
    </vt:vector>
  </TitlesOfParts>
  <Company>Mercantec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Drejebogen er et centralt planlægnings-styringsværktøj i en videoproduktion</dc:title>
  <dc:subject/>
  <dc:creator>HC</dc:creator>
  <cp:keywords/>
  <cp:lastModifiedBy>Steen Grønbæk</cp:lastModifiedBy>
  <cp:revision>4</cp:revision>
  <cp:lastPrinted>2016-12-07T11:05:00Z</cp:lastPrinted>
  <dcterms:created xsi:type="dcterms:W3CDTF">2016-12-07T11:51:00Z</dcterms:created>
  <dcterms:modified xsi:type="dcterms:W3CDTF">2016-12-07T12:12:00Z</dcterms:modified>
</cp:coreProperties>
</file>